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BC" w:rsidRDefault="007B7DBC" w:rsidP="007B7DBC">
      <w:pPr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اسم </w:t>
      </w:r>
      <w:r w:rsidRPr="007A5514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الوحدة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  <w:lang w:bidi="ar-SA"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  <w:lang w:bidi="ar-SA"/>
        </w:rPr>
        <w:t>قصة فنانين</w:t>
      </w:r>
    </w:p>
    <w:p w:rsidR="007B7DBC" w:rsidRPr="007039C6" w:rsidRDefault="007B7DBC" w:rsidP="007B7DBC">
      <w:pPr>
        <w:rPr>
          <w:rFonts w:ascii="Traditional Arabic" w:hAnsi="Traditional Arabic" w:cs="Traditional Arabic"/>
          <w:color w:val="92D050"/>
          <w:sz w:val="36"/>
          <w:szCs w:val="36"/>
          <w:u w:val="single"/>
          <w:rtl/>
          <w:lang w:bidi="ar-SA"/>
        </w:rPr>
      </w:pPr>
      <w:r w:rsidRPr="007039C6">
        <w:rPr>
          <w:rFonts w:ascii="Traditional Arabic" w:hAnsi="Traditional Arabic" w:cs="Traditional Arabic" w:hint="cs"/>
          <w:color w:val="92D050"/>
          <w:sz w:val="36"/>
          <w:szCs w:val="36"/>
          <w:u w:val="single"/>
          <w:rtl/>
          <w:lang w:bidi="ar-SA"/>
        </w:rPr>
        <w:t>مجال التكلم:</w:t>
      </w:r>
      <w:bookmarkStart w:id="0" w:name="_GoBack"/>
      <w:bookmarkEnd w:id="0"/>
    </w:p>
    <w:p w:rsidR="007B7DBC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ناقش ما يلي مع والدك:</w:t>
      </w:r>
    </w:p>
    <w:p w:rsidR="007B7DBC" w:rsidRDefault="007B7DBC" w:rsidP="007B7D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الابداع؟</w:t>
      </w:r>
    </w:p>
    <w:p w:rsidR="007B7DBC" w:rsidRDefault="007B7DBC" w:rsidP="007B7D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التقليد؟</w:t>
      </w:r>
    </w:p>
    <w:p w:rsidR="007B7DBC" w:rsidRDefault="007B7DBC" w:rsidP="007B7D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ما الفرق بين التقليد والابداع؟</w:t>
      </w:r>
    </w:p>
    <w:p w:rsidR="007B7DBC" w:rsidRPr="007B7DBC" w:rsidRDefault="007B7DBC" w:rsidP="007B7DBC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هل توجد أهمية للتقليد؟</w:t>
      </w:r>
    </w:p>
    <w:p w:rsidR="007B7DBC" w:rsidRPr="007039C6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B7DBC" w:rsidRPr="007A5514" w:rsidRDefault="007B7DBC" w:rsidP="007B7DB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القراءة:</w:t>
      </w:r>
    </w:p>
    <w:p w:rsidR="007B7DBC" w:rsidRDefault="007B7DBC" w:rsidP="007B7DB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>اقرأ النص جيدا.</w:t>
      </w:r>
    </w:p>
    <w:p w:rsidR="007B7DBC" w:rsidRPr="007039C6" w:rsidRDefault="007B7DBC" w:rsidP="007B7DB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</w:rPr>
      </w:pPr>
      <w:r w:rsidRPr="007039C6">
        <w:rPr>
          <w:rFonts w:ascii="Traditional Arabic" w:hAnsi="Traditional Arabic" w:cs="Traditional Arabic"/>
          <w:sz w:val="32"/>
          <w:szCs w:val="32"/>
          <w:rtl/>
          <w:lang w:bidi="ar-SA"/>
        </w:rPr>
        <w:t>ضع خطا تحت المفردات الصعبة وابحث في المصادر عن المعنى.</w:t>
      </w:r>
    </w:p>
    <w:p w:rsidR="007B7DBC" w:rsidRDefault="007B7DBC" w:rsidP="007B7DB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SA"/>
        </w:rPr>
      </w:pPr>
      <w:r w:rsidRPr="007A5514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أسئلة القراءة والفهم </w:t>
      </w:r>
      <w:r w:rsidRPr="007A5514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ص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74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(الأسئلة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1-5).</w:t>
      </w:r>
    </w:p>
    <w:p w:rsidR="007B7DBC" w:rsidRPr="007A5514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7B7DBC" w:rsidRPr="007A5514" w:rsidRDefault="007B7DBC" w:rsidP="007B7DBC">
      <w:pPr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</w:pPr>
      <w:r w:rsidRPr="007A5514">
        <w:rPr>
          <w:rFonts w:ascii="Traditional Arabic" w:hAnsi="Traditional Arabic" w:cs="Traditional Arabic"/>
          <w:color w:val="70AD47" w:themeColor="accent6"/>
          <w:sz w:val="36"/>
          <w:szCs w:val="36"/>
          <w:u w:val="single"/>
          <w:rtl/>
          <w:lang w:bidi="ar-SA"/>
        </w:rPr>
        <w:t>مجال المعرفة اللغوية:</w:t>
      </w:r>
    </w:p>
    <w:p w:rsidR="007B7DBC" w:rsidRDefault="007B7DBC" w:rsidP="007B7DBC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حل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الأسئلة ص 7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8 (الأسئلة 1-2).</w:t>
      </w:r>
    </w:p>
    <w:p w:rsidR="007B7DBC" w:rsidRDefault="007B7DBC" w:rsidP="007B7DBC">
      <w:pPr>
        <w:pStyle w:val="a3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B7DBC" w:rsidRPr="00A24173" w:rsidRDefault="007B7DBC" w:rsidP="007B7DBC">
      <w:pPr>
        <w:pStyle w:val="a3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SA"/>
        </w:rPr>
      </w:pPr>
      <w:r>
        <w:rPr>
          <w:rFonts w:ascii="Traditional Arabic" w:hAnsi="Traditional Arabic" w:hint="cs"/>
          <w:b/>
          <w:bCs/>
          <w:noProof/>
          <w:color w:val="FF000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5F10" wp14:editId="21ADC56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</wp:posOffset>
                </wp:positionV>
                <wp:extent cx="4114800" cy="1400175"/>
                <wp:effectExtent l="0" t="0" r="19050" b="28575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DBC" w:rsidRPr="00A24173" w:rsidRDefault="007B7DBC" w:rsidP="007B7DB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4173"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الحل في الدفتر.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A5F10" id="מלבן מעוגל 2" o:spid="_x0000_s1026" style="position:absolute;left:0;text-align:left;margin-left:42pt;margin-top:1.2pt;width:324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vfnQIAABwFAAAOAAAAZHJzL2Uyb0RvYy54bWysVEtu2zAQ3RfoHQjuG0mGUqdC5MCI4aJA&#10;kAR1iqxpirII8FeStuTeogW6C1Kgl9J1OqQU59OsimpBcTjD+bx5w9OzTgq0Y9ZxrUqcHaUYMUV1&#10;xdWmxF9ulu9OMHKeqIoIrViJ98zhs9nbN6etKdhEN1pUzCJwolzRmhI33psiSRxtmCTuSBumQFlr&#10;K4kH0W6SypIWvEuRTNL0fdJqWxmrKXMOTheDEs+i/7pm1F/VtWMeiRJDbj6uNq7rsCazU1JsLDEN&#10;p2Ma5B+ykIQrCHpwtSCeoK3lf7mSnFrtdO2PqJaJrmtOWawBqsnSF9WsGmJYrAXAceYAk/t/bunl&#10;7toiXpV4gpEiElrU3/d3/ff+F4LN7/5n/6O/Q5MAVGtcAfYrc21HycE2VN3VVoY/1IO6CO7+AC7r&#10;PKJwmGdZfpJCDyjosjxNs+lx8Jo8XjfW+Y9MSxQ2JbZ6q6rP0MKILNldOD/YP9iFkE4LXi25EFHY&#10;u3Nh0Y5At4EklW4xEsR5OCzxMn5jyGfXhEIt5DSZxvQI0LAWxEOm0gAwTm0wImID/Kbexlye3XZ2&#10;sz5EnabzRT59LUhIekFcM2QXPQQzUkjuYQQElyUGfOAbbwsVtCySeCw9dGDAPOx8t+7GRqx1tYc+&#10;Wj0Q3Bm65BDvAmq/JhYYDbjDlPorWGqhoVo97jBqtP322nmwB6KBFqMWJgSQ+LollgGknxRQ8EOW&#10;52GkopAfTycg2Kea9VON2spzDW3J4D0wNG6DvRcPp7XV8haGeR6igoooCrEHzEfh3A+TC88BZfN5&#10;NIMxMsRfqJWhwXmALCB9090Sa0YieeDgpX6YJlK8oNJgG24qPd96XfPIswDxgCuQNAgwgpGu43MR&#10;ZvypHK0eH7XZHwAAAP//AwBQSwMEFAAGAAgAAAAhAOv/m3TfAAAACAEAAA8AAABkcnMvZG93bnJl&#10;di54bWxMj8FOwzAQRO9I/IO1SNyog6mgDXEqiKBIHCpoi1BvbrwkUeN1FLtN+HuWExyfZjX7JluM&#10;rhUn7EPjScP1JAGBVHrbUKVhu3m+moEI0ZA1rSfU8I0BFvn5WWZS6wd6x9M6VoJLKKRGQx1jl0oZ&#10;yhqdCRPfIXH25XtnImNfSdubgctdK1WS3EpnGuIPtemwqLE8rI9OQ/HyiK/FYXjalauPz/nbbkXL&#10;JWp9eTE+3IOIOMa/Y/jVZ3XI2Wnvj2SDaDXMpjwlalBTEBzf3SjmPbNSc5B5Jv8PyH8AAAD//wMA&#10;UEsBAi0AFAAGAAgAAAAhALaDOJL+AAAA4QEAABMAAAAAAAAAAAAAAAAAAAAAAFtDb250ZW50X1R5&#10;cGVzXS54bWxQSwECLQAUAAYACAAAACEAOP0h/9YAAACUAQAACwAAAAAAAAAAAAAAAAAvAQAAX3Jl&#10;bHMvLnJlbHNQSwECLQAUAAYACAAAACEAArIb350CAAAcBQAADgAAAAAAAAAAAAAAAAAuAgAAZHJz&#10;L2Uyb0RvYy54bWxQSwECLQAUAAYACAAAACEA6/+bdN8AAAAIAQAADwAAAAAAAAAAAAAAAAD3BAAA&#10;ZHJzL2Rvd25yZXYueG1sUEsFBgAAAAAEAAQA8wAAAAMGAAAAAA==&#10;" fillcolor="window" strokecolor="#70ad47" strokeweight="1pt">
                <v:stroke joinstyle="miter"/>
                <v:textbox>
                  <w:txbxContent>
                    <w:p w:rsidR="007B7DBC" w:rsidRPr="00A24173" w:rsidRDefault="007B7DBC" w:rsidP="007B7DBC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24173"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  <w:lang w:bidi="ar-SA"/>
                        </w:rPr>
                        <w:t>الحل في الدفتر.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7DBC" w:rsidRDefault="007B7DBC" w:rsidP="007B7DBC">
      <w:pPr>
        <w:pStyle w:val="a3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7B7DBC" w:rsidRPr="00470E4D" w:rsidRDefault="007B7DBC" w:rsidP="007B7DBC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  <w:u w:val="single"/>
          <w:rtl/>
          <w:lang w:bidi="ar-SA"/>
        </w:rPr>
      </w:pPr>
    </w:p>
    <w:p w:rsidR="004F4E8D" w:rsidRDefault="004F4E8D">
      <w:pPr>
        <w:rPr>
          <w:rFonts w:hint="cs"/>
        </w:rPr>
      </w:pPr>
    </w:p>
    <w:sectPr w:rsidR="004F4E8D" w:rsidSect="007B7DBC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2A8"/>
    <w:multiLevelType w:val="hybridMultilevel"/>
    <w:tmpl w:val="49B8AD5C"/>
    <w:lvl w:ilvl="0" w:tplc="C9C29C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55E3"/>
    <w:multiLevelType w:val="hybridMultilevel"/>
    <w:tmpl w:val="AA0E54A4"/>
    <w:lvl w:ilvl="0" w:tplc="158CE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C16"/>
    <w:multiLevelType w:val="hybridMultilevel"/>
    <w:tmpl w:val="58E85136"/>
    <w:lvl w:ilvl="0" w:tplc="CDB29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C"/>
    <w:rsid w:val="004F4E8D"/>
    <w:rsid w:val="007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0817"/>
  <w15:chartTrackingRefBased/>
  <w15:docId w15:val="{23571946-865C-424A-BA78-84CCD63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274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</dc:creator>
  <cp:keywords/>
  <dc:description/>
  <cp:lastModifiedBy>Donya</cp:lastModifiedBy>
  <cp:revision>1</cp:revision>
  <dcterms:created xsi:type="dcterms:W3CDTF">2020-05-14T05:45:00Z</dcterms:created>
  <dcterms:modified xsi:type="dcterms:W3CDTF">2020-05-14T05:53:00Z</dcterms:modified>
</cp:coreProperties>
</file>